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9FD27" w14:textId="132B5B3E" w:rsidR="00EA509B" w:rsidRPr="00553958" w:rsidRDefault="00EA509B" w:rsidP="00C1710E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>Z</w:t>
      </w:r>
      <w:r w:rsidR="008A7C97" w:rsidRPr="00553958">
        <w:rPr>
          <w:b/>
          <w:sz w:val="21"/>
          <w:szCs w:val="21"/>
        </w:rPr>
        <w:t>AŁĄCZNIK NR</w:t>
      </w:r>
      <w:r w:rsidR="00BC2846" w:rsidRPr="00553958">
        <w:rPr>
          <w:b/>
          <w:sz w:val="21"/>
          <w:szCs w:val="21"/>
        </w:rPr>
        <w:t xml:space="preserve"> </w:t>
      </w:r>
      <w:r w:rsidR="00CF127E">
        <w:rPr>
          <w:b/>
          <w:sz w:val="21"/>
          <w:szCs w:val="21"/>
        </w:rPr>
        <w:t>1</w:t>
      </w:r>
    </w:p>
    <w:p w14:paraId="4F55E6D7" w14:textId="77777777" w:rsidR="006304CD" w:rsidRDefault="006304CD" w:rsidP="00C1710E">
      <w:pPr>
        <w:tabs>
          <w:tab w:val="left" w:pos="426"/>
        </w:tabs>
        <w:ind w:left="426"/>
        <w:jc w:val="center"/>
        <w:rPr>
          <w:b/>
        </w:rPr>
      </w:pPr>
    </w:p>
    <w:p w14:paraId="4DC072B8" w14:textId="4651E89F" w:rsidR="00081281" w:rsidRPr="009C1480" w:rsidRDefault="00BC2846" w:rsidP="00C1710E">
      <w:pPr>
        <w:tabs>
          <w:tab w:val="left" w:pos="426"/>
        </w:tabs>
        <w:ind w:left="426"/>
        <w:jc w:val="center"/>
        <w:rPr>
          <w:b/>
        </w:rPr>
      </w:pPr>
      <w:r w:rsidRPr="009C1480">
        <w:rPr>
          <w:b/>
        </w:rPr>
        <w:t>OPIS PRZEDMIOTU ZAMÓWIENIA</w:t>
      </w:r>
    </w:p>
    <w:p w14:paraId="022CE723" w14:textId="77777777" w:rsidR="000E1A21" w:rsidRPr="009C1480" w:rsidRDefault="000E1A21" w:rsidP="00C1710E">
      <w:pPr>
        <w:tabs>
          <w:tab w:val="left" w:pos="426"/>
        </w:tabs>
        <w:ind w:left="426"/>
        <w:jc w:val="center"/>
        <w:rPr>
          <w:b/>
        </w:rPr>
      </w:pPr>
    </w:p>
    <w:p w14:paraId="2EBF0783" w14:textId="20219733" w:rsidR="006304CD" w:rsidRPr="006304CD" w:rsidRDefault="00081281" w:rsidP="006304CD">
      <w:pPr>
        <w:jc w:val="center"/>
        <w:rPr>
          <w:b/>
          <w:color w:val="000000" w:themeColor="text1"/>
          <w:sz w:val="19"/>
          <w:szCs w:val="19"/>
        </w:rPr>
      </w:pPr>
      <w:r w:rsidRPr="009C1480">
        <w:t xml:space="preserve">w postępowaniu o udzielenie zamówienia publicznego w trybie </w:t>
      </w:r>
      <w:r w:rsidR="00B5732F" w:rsidRPr="009C1480">
        <w:t>zapytania ofertowego</w:t>
      </w:r>
      <w:r w:rsidRPr="009C1480">
        <w:t xml:space="preserve"> numer </w:t>
      </w:r>
      <w:r w:rsidR="004C6948" w:rsidRPr="009C1480">
        <w:br/>
      </w:r>
      <w:r w:rsidR="006304CD" w:rsidRPr="006304CD">
        <w:rPr>
          <w:b/>
          <w:bCs/>
        </w:rPr>
        <w:t>ZP/2311/</w:t>
      </w:r>
      <w:r w:rsidR="00853FBE">
        <w:rPr>
          <w:b/>
          <w:bCs/>
        </w:rPr>
        <w:t>42</w:t>
      </w:r>
      <w:r w:rsidR="006304CD" w:rsidRPr="006304CD">
        <w:rPr>
          <w:b/>
          <w:bCs/>
        </w:rPr>
        <w:t>/</w:t>
      </w:r>
      <w:r w:rsidR="00853FBE">
        <w:rPr>
          <w:b/>
          <w:bCs/>
        </w:rPr>
        <w:t>1623</w:t>
      </w:r>
      <w:r w:rsidR="006304CD" w:rsidRPr="006304CD">
        <w:rPr>
          <w:b/>
          <w:bCs/>
        </w:rPr>
        <w:t>/2024</w:t>
      </w:r>
      <w:r w:rsidR="006304CD">
        <w:t xml:space="preserve"> </w:t>
      </w:r>
      <w:r w:rsidRPr="009C1480">
        <w:t>na:</w:t>
      </w:r>
      <w:bookmarkStart w:id="0" w:name="_Toc527020425"/>
      <w:bookmarkStart w:id="1" w:name="_Toc527020426"/>
      <w:r w:rsidRPr="009C1480">
        <w:rPr>
          <w:i/>
        </w:rPr>
        <w:t xml:space="preserve"> </w:t>
      </w:r>
      <w:bookmarkStart w:id="2" w:name="_Hlk99964082"/>
      <w:r w:rsidR="006304CD" w:rsidRPr="006304CD">
        <w:rPr>
          <w:b/>
          <w:color w:val="000000" w:themeColor="text1"/>
          <w:sz w:val="19"/>
          <w:szCs w:val="19"/>
        </w:rPr>
        <w:t xml:space="preserve">Dostawa sprzętu </w:t>
      </w:r>
      <w:r w:rsidR="00853FBE">
        <w:rPr>
          <w:b/>
          <w:color w:val="000000" w:themeColor="text1"/>
          <w:sz w:val="19"/>
          <w:szCs w:val="19"/>
        </w:rPr>
        <w:t xml:space="preserve">AGD </w:t>
      </w:r>
      <w:r w:rsidR="006304CD" w:rsidRPr="006304CD">
        <w:rPr>
          <w:b/>
          <w:color w:val="000000" w:themeColor="text1"/>
          <w:sz w:val="19"/>
          <w:szCs w:val="19"/>
        </w:rPr>
        <w:t xml:space="preserve">dla Akademii Nauk Stosowanych w Elblągu </w:t>
      </w:r>
    </w:p>
    <w:bookmarkEnd w:id="2"/>
    <w:p w14:paraId="1915B6E0" w14:textId="718FFF15" w:rsidR="001C1292" w:rsidRPr="009C1480" w:rsidRDefault="001C1292" w:rsidP="00C1710E">
      <w:pPr>
        <w:jc w:val="center"/>
        <w:rPr>
          <w:b/>
          <w:color w:val="000000" w:themeColor="text1"/>
        </w:rPr>
      </w:pPr>
    </w:p>
    <w:bookmarkEnd w:id="0"/>
    <w:bookmarkEnd w:id="1"/>
    <w:p w14:paraId="6A226510" w14:textId="196B7539" w:rsidR="003224D5" w:rsidRPr="00C1710E" w:rsidRDefault="00E53EF4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>
        <w:rPr>
          <w:color w:val="000000" w:themeColor="text1"/>
        </w:rPr>
        <w:t>S</w:t>
      </w:r>
      <w:r w:rsidR="00DA7BCA" w:rsidRPr="00C1710E">
        <w:rPr>
          <w:color w:val="000000" w:themeColor="text1"/>
        </w:rPr>
        <w:t>pr</w:t>
      </w:r>
      <w:r w:rsidR="00B5732F" w:rsidRPr="00C1710E">
        <w:rPr>
          <w:color w:val="000000" w:themeColor="text1"/>
        </w:rPr>
        <w:t>zęt</w:t>
      </w:r>
      <w:r w:rsidR="006304CD">
        <w:rPr>
          <w:color w:val="000000" w:themeColor="text1"/>
        </w:rPr>
        <w:t xml:space="preserve"> </w:t>
      </w:r>
      <w:r>
        <w:rPr>
          <w:color w:val="000000" w:themeColor="text1"/>
        </w:rPr>
        <w:t>AGD</w:t>
      </w:r>
      <w:r w:rsidR="00DA7BCA" w:rsidRPr="00C1710E">
        <w:rPr>
          <w:color w:val="000000" w:themeColor="text1"/>
        </w:rPr>
        <w:t xml:space="preserve"> </w:t>
      </w:r>
      <w:r w:rsidR="003224D5" w:rsidRPr="00C1710E">
        <w:t>będąc</w:t>
      </w:r>
      <w:r w:rsidR="00F34B41" w:rsidRPr="00C1710E">
        <w:t>y</w:t>
      </w:r>
      <w:r w:rsidR="003224D5" w:rsidRPr="00C1710E">
        <w:t xml:space="preserve"> przedmiotem zamówienia mus</w:t>
      </w:r>
      <w:r w:rsidR="00C64502" w:rsidRPr="00C1710E">
        <w:t>i</w:t>
      </w:r>
      <w:r w:rsidR="003224D5" w:rsidRPr="00C1710E">
        <w:t xml:space="preserve"> spełniać co najmniej parametry i funkcje wyszczególnione przez Zamawiającego </w:t>
      </w:r>
      <w:r w:rsidR="003224D5" w:rsidRPr="00C1710E">
        <w:rPr>
          <w:b/>
        </w:rPr>
        <w:t>w kolumnie</w:t>
      </w:r>
      <w:r w:rsidR="00995115" w:rsidRPr="00C1710E">
        <w:rPr>
          <w:b/>
          <w:i/>
        </w:rPr>
        <w:t xml:space="preserve"> a</w:t>
      </w:r>
      <w:r w:rsidR="003224D5" w:rsidRPr="00C1710E">
        <w:rPr>
          <w:b/>
        </w:rPr>
        <w:t xml:space="preserve"> tabeli poniżej. </w:t>
      </w:r>
    </w:p>
    <w:p w14:paraId="0CC33A3F" w14:textId="77777777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bCs/>
          <w:color w:val="000000" w:themeColor="text1"/>
        </w:rPr>
        <w:t xml:space="preserve">Wykonawca </w:t>
      </w:r>
      <w:r w:rsidRPr="00C1710E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C1710E">
        <w:rPr>
          <w:bCs/>
          <w:color w:val="000000"/>
        </w:rPr>
        <w:t>w OPZ</w:t>
      </w:r>
      <w:r w:rsidR="00FD299D" w:rsidRPr="00C1710E">
        <w:rPr>
          <w:bCs/>
          <w:color w:val="000000"/>
        </w:rPr>
        <w:t>. W</w:t>
      </w:r>
      <w:r w:rsidR="00DA7BCA" w:rsidRPr="00C1710E">
        <w:rPr>
          <w:bCs/>
          <w:color w:val="000000"/>
        </w:rPr>
        <w:t xml:space="preserve"> takim przypadku Wykonawca</w:t>
      </w:r>
      <w:r w:rsidRPr="00C1710E">
        <w:rPr>
          <w:bCs/>
          <w:color w:val="000000"/>
        </w:rPr>
        <w:t xml:space="preserve"> do oferty </w:t>
      </w:r>
      <w:r w:rsidR="00DA7BCA" w:rsidRPr="00C1710E">
        <w:rPr>
          <w:bCs/>
          <w:color w:val="000000"/>
        </w:rPr>
        <w:t>zobowiązany jest</w:t>
      </w:r>
      <w:r w:rsidRPr="00C1710E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C1710E">
        <w:rPr>
          <w:bCs/>
          <w:color w:val="000000" w:themeColor="text1"/>
        </w:rPr>
        <w:t>. Parametry równoważności zostały określone w O</w:t>
      </w:r>
      <w:r w:rsidR="00795275" w:rsidRPr="00C1710E">
        <w:rPr>
          <w:bCs/>
          <w:color w:val="000000" w:themeColor="text1"/>
        </w:rPr>
        <w:t>PZ</w:t>
      </w:r>
      <w:r w:rsidRPr="00C1710E">
        <w:rPr>
          <w:bCs/>
          <w:color w:val="000000" w:themeColor="text1"/>
        </w:rPr>
        <w:t xml:space="preserve">. </w:t>
      </w:r>
    </w:p>
    <w:p w14:paraId="514D615D" w14:textId="113B130E" w:rsidR="00DD56F9" w:rsidRPr="00C1710E" w:rsidRDefault="00DD56F9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t>W przypadku zaoferowania urządze</w:t>
      </w:r>
      <w:r w:rsidR="0054672E">
        <w:t>nia</w:t>
      </w:r>
      <w:r w:rsidRPr="00C1710E"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C1710E" w:rsidRDefault="00DD56F9" w:rsidP="00EE6BF7">
      <w:pPr>
        <w:numPr>
          <w:ilvl w:val="0"/>
          <w:numId w:val="5"/>
        </w:numPr>
        <w:tabs>
          <w:tab w:val="left" w:pos="6379"/>
        </w:tabs>
        <w:ind w:left="851" w:hanging="284"/>
        <w:jc w:val="both"/>
      </w:pPr>
      <w:r w:rsidRPr="00C1710E"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48327FA3" w:rsidR="00DD56F9" w:rsidRPr="00C1710E" w:rsidRDefault="00DD56F9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>funkcjonalności zaoferowanych urządzeń równoważnych, które nie mogą być ograniczone i gorsze względem funkcjonalności urządzeń</w:t>
      </w:r>
      <w:r w:rsidR="00B17B68">
        <w:t xml:space="preserve"> </w:t>
      </w:r>
      <w:r w:rsidRPr="00C1710E">
        <w:t>określonego w OPZ</w:t>
      </w:r>
    </w:p>
    <w:p w14:paraId="0A4B1471" w14:textId="712FA491" w:rsidR="0027258B" w:rsidRPr="00C1710E" w:rsidRDefault="0027258B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 xml:space="preserve">W </w:t>
      </w:r>
      <w:r w:rsidRPr="00C1710E">
        <w:rPr>
          <w:bCs/>
        </w:rPr>
        <w:t xml:space="preserve">kolumnie </w:t>
      </w:r>
      <w:r w:rsidRPr="00C1710E">
        <w:rPr>
          <w:bCs/>
          <w:i/>
        </w:rPr>
        <w:t xml:space="preserve">c </w:t>
      </w:r>
      <w:r w:rsidRPr="00C1710E">
        <w:rPr>
          <w:bCs/>
        </w:rPr>
        <w:t>tabeli Wykonawca określi:</w:t>
      </w:r>
    </w:p>
    <w:p w14:paraId="7D5BDAC2" w14:textId="5B8F79E7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parametry oferowan</w:t>
      </w:r>
      <w:r w:rsidR="00C1710E" w:rsidRPr="00C1710E">
        <w:t>ego</w:t>
      </w:r>
      <w:r w:rsidRPr="00C1710E">
        <w:t xml:space="preserve"> urządze</w:t>
      </w:r>
      <w:r w:rsidR="00C1710E" w:rsidRPr="00C1710E">
        <w:t>nia</w:t>
      </w:r>
      <w:r w:rsidRPr="00C1710E">
        <w:t>, przy czym w przypadku całkowitego spełnienia parametru wyspecyfikowanego przez Zamawiającego wystarczy, jeżeli Wykonawca potwierdzi zgodność parametru poprzez wpisanie w komórkę określenia „</w:t>
      </w:r>
      <w:r w:rsidRPr="00C1710E">
        <w:rPr>
          <w:b/>
        </w:rPr>
        <w:t>TAK, oferowany”</w:t>
      </w:r>
    </w:p>
    <w:p w14:paraId="32BFFC9E" w14:textId="3072E51B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nazwę producenta, model i kod oferowanego urządzenia, w szczególności, jeżeli Zamawiający użył zwrotu</w:t>
      </w:r>
      <w:r w:rsidRPr="00C1710E">
        <w:rPr>
          <w:i/>
          <w:iCs/>
        </w:rPr>
        <w:t xml:space="preserve"> Wpisać nazwę producenta, model i kod produktu</w:t>
      </w:r>
      <w:r w:rsidRPr="00C1710E">
        <w:t>.</w:t>
      </w:r>
    </w:p>
    <w:p w14:paraId="69111054" w14:textId="09C359AE" w:rsidR="00F3160B" w:rsidRPr="00C1710E" w:rsidRDefault="00F3160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C1710E">
        <w:t>Urządzenia/produkty dostarczone w ramach realizacji zamówienia będą:</w:t>
      </w:r>
    </w:p>
    <w:p w14:paraId="4EAC4E8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nowe, nieużywane wcześniej, tj. przed dniem dostarczenia, z wyłączeniem używania niezbędnego do przeprowadzenia testu jego poprawnej pracy, nie dopuszcza się urządzeń typu refurbish (refabrykowanych), </w:t>
      </w:r>
    </w:p>
    <w:p w14:paraId="434CFC4A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posiadały świadczenia gwarancyjne oparte na gwarancji świadczonej przez producenta sprzętu lub dostawcę,</w:t>
      </w:r>
    </w:p>
    <w:p w14:paraId="7B7770A8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mieć kompletne odpowiednie okablowanie niezbędne do uruchomienia poszczególnych urządzeń, o ile okablowanie takie jest konieczne,</w:t>
      </w:r>
    </w:p>
    <w:p w14:paraId="77430321" w14:textId="32AC4D00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pochodziło z legalnych źródeł</w:t>
      </w:r>
      <w:r w:rsidR="00917F54">
        <w:t xml:space="preserve">, </w:t>
      </w:r>
      <w:r w:rsidRPr="00C1710E">
        <w:t>Wykonawca dostarczy Zamawiającemu stosowne, oryginalne atrybuty legalności w zależności od producenta, np.  certyfikat autentyczności, kod aktywacyjny wraz z instrukcją aktywacji, itp</w:t>
      </w:r>
    </w:p>
    <w:p w14:paraId="5209C888" w14:textId="77777777" w:rsidR="008113B7" w:rsidRPr="00C909D1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Ciężar </w:t>
      </w:r>
      <w:r w:rsidRPr="00C1710E">
        <w:rPr>
          <w:bCs/>
          <w:color w:val="000000" w:themeColor="text1"/>
        </w:rPr>
        <w:t>udowodnienia równoważności zaoferowanych produktów spoczywa na</w:t>
      </w:r>
      <w:r w:rsidRPr="009C1480">
        <w:rPr>
          <w:bCs/>
          <w:color w:val="000000" w:themeColor="text1"/>
        </w:rPr>
        <w:t xml:space="preserve"> Wykonawcy. W przypadku wątpliwości dotyczących równoważności oferowanych produktów, Zamawiający wezwie Wykonawcę do złożenia we wskazanym terminie wyjaśnień dotyczących treści oferty</w:t>
      </w:r>
      <w:r w:rsidRPr="009C1480">
        <w:t>.</w:t>
      </w:r>
    </w:p>
    <w:p w14:paraId="077999D1" w14:textId="6DCCE20B" w:rsidR="00C909D1" w:rsidRPr="00C909D1" w:rsidRDefault="00C909D1" w:rsidP="00C909D1">
      <w:pPr>
        <w:pStyle w:val="Akapitzlist"/>
        <w:numPr>
          <w:ilvl w:val="0"/>
          <w:numId w:val="2"/>
        </w:numPr>
        <w:ind w:left="426"/>
        <w:rPr>
          <w:color w:val="000000" w:themeColor="text1"/>
        </w:rPr>
      </w:pPr>
      <w:r w:rsidRPr="00C909D1">
        <w:rPr>
          <w:color w:val="000000" w:themeColor="text1"/>
        </w:rPr>
        <w:t xml:space="preserve">Zamawiający dopuszcza +/- 5% tolerancję </w:t>
      </w:r>
      <w:r w:rsidR="00957E52">
        <w:rPr>
          <w:color w:val="000000" w:themeColor="text1"/>
        </w:rPr>
        <w:t>wymiarów dot. szerokości, wysokości oraz głębokości sprzętu</w:t>
      </w:r>
      <w:r w:rsidRPr="00C909D1">
        <w:rPr>
          <w:color w:val="000000" w:themeColor="text1"/>
        </w:rPr>
        <w:t>, jeżeli innej tolerancji nie podano w poniższym opisie.</w:t>
      </w:r>
    </w:p>
    <w:p w14:paraId="29FA443B" w14:textId="7A80AD54" w:rsidR="00B530E4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9C1480">
        <w:t xml:space="preserve">Przedmiot zamówienia stanowi dostawę </w:t>
      </w:r>
      <w:r w:rsidR="006304CD">
        <w:t>sprzętu</w:t>
      </w:r>
      <w:r w:rsidR="008B06A2">
        <w:t xml:space="preserve"> AGD</w:t>
      </w:r>
      <w:r w:rsidR="00C014FD" w:rsidRPr="009C1480">
        <w:t xml:space="preserve"> o </w:t>
      </w:r>
      <w:r w:rsidRPr="009C1480">
        <w:t>parametrach określonych poniżej:</w:t>
      </w:r>
      <w:r w:rsidR="000C0358" w:rsidRPr="009C1480">
        <w:t xml:space="preserve"> </w:t>
      </w:r>
      <w:bookmarkStart w:id="3" w:name="_Hlk45630190"/>
    </w:p>
    <w:p w14:paraId="782F61CA" w14:textId="77777777" w:rsidR="00C1710E" w:rsidRPr="00DF5D53" w:rsidRDefault="00C1710E" w:rsidP="00C1710E">
      <w:pPr>
        <w:autoSpaceDE w:val="0"/>
        <w:autoSpaceDN w:val="0"/>
        <w:adjustRightInd w:val="0"/>
        <w:jc w:val="both"/>
      </w:pPr>
    </w:p>
    <w:p w14:paraId="55F2B446" w14:textId="147E928A" w:rsidR="008E5F02" w:rsidRPr="00E5783C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E5783C">
        <w:rPr>
          <w:rFonts w:eastAsia="Calibri"/>
          <w:lang w:eastAsia="en-US"/>
        </w:rPr>
        <w:t xml:space="preserve">1) </w:t>
      </w:r>
      <w:bookmarkStart w:id="4" w:name="_Hlk180586791"/>
      <w:r w:rsidR="00E5783C" w:rsidRPr="00E5783C">
        <w:rPr>
          <w:rFonts w:eastAsia="Calibri"/>
          <w:lang w:eastAsia="en-US"/>
        </w:rPr>
        <w:t xml:space="preserve">Lodówka </w:t>
      </w:r>
      <w:r w:rsidR="008C613B">
        <w:rPr>
          <w:rFonts w:eastAsia="Calibri"/>
          <w:lang w:eastAsia="en-US"/>
        </w:rPr>
        <w:t xml:space="preserve">duża </w:t>
      </w:r>
      <w:r w:rsidR="00E5783C" w:rsidRPr="00E5783C">
        <w:rPr>
          <w:rFonts w:eastAsia="Calibri"/>
          <w:lang w:eastAsia="en-US"/>
        </w:rPr>
        <w:t xml:space="preserve">typu BECO  RCSA300K40SN </w:t>
      </w:r>
      <w:r w:rsidR="00E5783C">
        <w:rPr>
          <w:rFonts w:eastAsia="Calibri"/>
          <w:lang w:eastAsia="en-US"/>
        </w:rPr>
        <w:t xml:space="preserve">- </w:t>
      </w:r>
      <w:r w:rsidR="00E5783C" w:rsidRPr="00E5783C">
        <w:rPr>
          <w:rFonts w:eastAsia="Calibri"/>
          <w:lang w:eastAsia="en-US"/>
        </w:rPr>
        <w:t xml:space="preserve">20 </w:t>
      </w:r>
      <w:r w:rsidRPr="00E5783C">
        <w:rPr>
          <w:rFonts w:eastAsia="Calibri"/>
          <w:lang w:eastAsia="en-US"/>
        </w:rPr>
        <w:t xml:space="preserve">sztuk </w:t>
      </w:r>
      <w:bookmarkEnd w:id="4"/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8E5F02" w14:paraId="5664C965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AFACFA6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bookmarkStart w:id="5" w:name="_Hlk180575715"/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2FCF48F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3F0950" w14:textId="77777777" w:rsidR="008E5F02" w:rsidRPr="008E5F02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1655031A" w14:textId="77777777" w:rsidR="008E5F02" w:rsidRPr="008E5F02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8E5F02" w14:paraId="0C70CBB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38F166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35C8B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073903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189FFE0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436891" w14:textId="77777777" w:rsidR="008E5F02" w:rsidRPr="008E5F02" w:rsidRDefault="008E5F02" w:rsidP="00EE6BF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0F7B02" w14:textId="4197010C" w:rsidR="008E5F02" w:rsidRPr="008E5F02" w:rsidRDefault="00E5783C" w:rsidP="008E5F02">
            <w:pPr>
              <w:rPr>
                <w:sz w:val="20"/>
                <w:szCs w:val="20"/>
              </w:rPr>
            </w:pPr>
            <w:r w:rsidRPr="00E5783C">
              <w:rPr>
                <w:sz w:val="20"/>
                <w:szCs w:val="20"/>
              </w:rPr>
              <w:t>Lodówka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BEEF0F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4BAB6BF0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E0ACB4" w14:textId="77777777" w:rsidR="008E5F02" w:rsidRPr="008E5F02" w:rsidRDefault="008E5F02" w:rsidP="00EE6BF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2D1EA20" w14:textId="42D6A757" w:rsidR="008E5F02" w:rsidRPr="00F20CA7" w:rsidRDefault="009F6C32" w:rsidP="008E5F02">
            <w:pPr>
              <w:spacing w:after="160" w:line="259" w:lineRule="auto"/>
              <w:rPr>
                <w:sz w:val="20"/>
                <w:szCs w:val="20"/>
              </w:rPr>
            </w:pPr>
            <w:r w:rsidRPr="00F20CA7">
              <w:rPr>
                <w:sz w:val="20"/>
                <w:szCs w:val="20"/>
              </w:rPr>
              <w:t>Poziom</w:t>
            </w:r>
            <w:r w:rsidR="00E5783C" w:rsidRPr="00F20CA7">
              <w:rPr>
                <w:sz w:val="20"/>
                <w:szCs w:val="20"/>
              </w:rPr>
              <w:t xml:space="preserve"> hałasu : max. 35 dB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0FCF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5783C" w:rsidRPr="008E5F02" w14:paraId="70C2D79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76CCC7" w14:textId="77777777" w:rsidR="00E5783C" w:rsidRPr="008E5F02" w:rsidRDefault="00E5783C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9AAE10" w14:textId="65880571" w:rsidR="00E5783C" w:rsidRPr="00F20CA7" w:rsidRDefault="009F6C32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Możliwość</w:t>
            </w:r>
            <w:r w:rsidR="00E5783C" w:rsidRPr="00F20CA7">
              <w:rPr>
                <w:color w:val="0D0D0D"/>
                <w:sz w:val="20"/>
                <w:szCs w:val="20"/>
              </w:rPr>
              <w:t xml:space="preserve"> zmiany kierunku otwierania drzwi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143F08" w14:textId="77777777" w:rsidR="00E5783C" w:rsidRPr="008E5F02" w:rsidRDefault="00E5783C" w:rsidP="008E5F02">
            <w:pPr>
              <w:jc w:val="center"/>
              <w:rPr>
                <w:i/>
              </w:rPr>
            </w:pPr>
          </w:p>
        </w:tc>
      </w:tr>
      <w:tr w:rsidR="00E5783C" w:rsidRPr="008E5F02" w14:paraId="013B167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C8B1BD" w14:textId="77777777" w:rsidR="00E5783C" w:rsidRPr="008E5F02" w:rsidRDefault="00E5783C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576FD5" w14:textId="7F175B22" w:rsidR="00E5783C" w:rsidRPr="00F20CA7" w:rsidRDefault="00E5783C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Klasa energetyczna : nie gorsza niż 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6A25DC" w14:textId="77777777" w:rsidR="00E5783C" w:rsidRPr="008E5F02" w:rsidRDefault="00E5783C" w:rsidP="008E5F02">
            <w:pPr>
              <w:jc w:val="center"/>
              <w:rPr>
                <w:i/>
              </w:rPr>
            </w:pPr>
          </w:p>
        </w:tc>
      </w:tr>
      <w:tr w:rsidR="00E5783C" w:rsidRPr="008E5F02" w14:paraId="5909141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F5CB14" w14:textId="77777777" w:rsidR="00E5783C" w:rsidRPr="008E5F02" w:rsidRDefault="00E5783C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7CAA9C" w14:textId="3EC5167E" w:rsidR="00E5783C" w:rsidRPr="00F20CA7" w:rsidRDefault="009821D5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Chłodziarka</w:t>
            </w:r>
            <w:r w:rsidR="00E5783C" w:rsidRPr="00F20CA7">
              <w:rPr>
                <w:color w:val="0D0D0D"/>
                <w:sz w:val="20"/>
                <w:szCs w:val="20"/>
              </w:rPr>
              <w:t xml:space="preserve"> z zamrażarką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AA158A" w14:textId="77777777" w:rsidR="00E5783C" w:rsidRPr="008E5F02" w:rsidRDefault="00E5783C" w:rsidP="008E5F02">
            <w:pPr>
              <w:jc w:val="center"/>
              <w:rPr>
                <w:i/>
              </w:rPr>
            </w:pPr>
          </w:p>
        </w:tc>
      </w:tr>
      <w:tr w:rsidR="00E5783C" w:rsidRPr="008E5F02" w14:paraId="0BCE715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E4308B" w14:textId="77777777" w:rsidR="00E5783C" w:rsidRPr="008E5F02" w:rsidRDefault="00E5783C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DE8DF0" w14:textId="77777777" w:rsidR="00E5783C" w:rsidRPr="00F20CA7" w:rsidRDefault="00E5783C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Pojemność chłodziarki : nie mniejsza niż 204 l</w:t>
            </w:r>
          </w:p>
          <w:p w14:paraId="2627206F" w14:textId="6EEFF72C" w:rsidR="00E5783C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Pojemność zamrażarki: nie mniejsza  87 l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14174B" w14:textId="77777777" w:rsidR="00E5783C" w:rsidRPr="008E5F02" w:rsidRDefault="00E5783C" w:rsidP="008E5F02">
            <w:pPr>
              <w:jc w:val="center"/>
              <w:rPr>
                <w:i/>
              </w:rPr>
            </w:pPr>
          </w:p>
        </w:tc>
      </w:tr>
      <w:tr w:rsidR="00F20CA7" w:rsidRPr="008E5F02" w14:paraId="5D822F8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1C7791" w14:textId="77777777" w:rsidR="00F20CA7" w:rsidRPr="008E5F02" w:rsidRDefault="00F20CA7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B0F579" w14:textId="77777777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Oświetlenie ledowe</w:t>
            </w:r>
          </w:p>
          <w:p w14:paraId="4732B580" w14:textId="77777777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Regulowane nóżki</w:t>
            </w:r>
          </w:p>
          <w:p w14:paraId="1D23CB65" w14:textId="12D072B6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Pólki z hartowanego szkła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3EB3BE" w14:textId="77777777" w:rsidR="00F20CA7" w:rsidRPr="008E5F02" w:rsidRDefault="00F20CA7" w:rsidP="008E5F02">
            <w:pPr>
              <w:jc w:val="center"/>
              <w:rPr>
                <w:i/>
              </w:rPr>
            </w:pPr>
          </w:p>
        </w:tc>
      </w:tr>
      <w:tr w:rsidR="00F20CA7" w:rsidRPr="008E5F02" w14:paraId="69232F68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77900C" w14:textId="77777777" w:rsidR="00F20CA7" w:rsidRPr="00611E1E" w:rsidRDefault="00F20CA7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DDEBA1" w14:textId="32CCBF1F" w:rsidR="00F20CA7" w:rsidRPr="00611E1E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611E1E">
              <w:rPr>
                <w:color w:val="0D0D0D"/>
                <w:sz w:val="20"/>
                <w:szCs w:val="20"/>
              </w:rPr>
              <w:t xml:space="preserve">Sposób odszraniania </w:t>
            </w:r>
            <w:r w:rsidR="00611E1E" w:rsidRPr="00611E1E">
              <w:rPr>
                <w:color w:val="0D0D0D"/>
                <w:sz w:val="20"/>
                <w:szCs w:val="20"/>
              </w:rPr>
              <w:t xml:space="preserve">(rozmrażania) </w:t>
            </w:r>
            <w:r w:rsidRPr="00611E1E">
              <w:rPr>
                <w:color w:val="0D0D0D"/>
                <w:sz w:val="20"/>
                <w:szCs w:val="20"/>
              </w:rPr>
              <w:t>chłodziarki : automatyczny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A58670" w14:textId="77777777" w:rsidR="00F20CA7" w:rsidRPr="008E5F02" w:rsidRDefault="00F20CA7" w:rsidP="008E5F02">
            <w:pPr>
              <w:jc w:val="center"/>
              <w:rPr>
                <w:i/>
              </w:rPr>
            </w:pPr>
          </w:p>
        </w:tc>
      </w:tr>
      <w:tr w:rsidR="00F20CA7" w:rsidRPr="008E5F02" w14:paraId="1B6C35C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DF7952" w14:textId="77777777" w:rsidR="00F20CA7" w:rsidRPr="008E5F02" w:rsidRDefault="00F20CA7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3E23F1" w14:textId="58ECDFEE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Kolor: siwy/srebrny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F5B6A3" w14:textId="77777777" w:rsidR="00F20CA7" w:rsidRPr="008E5F02" w:rsidRDefault="00F20CA7" w:rsidP="008E5F02">
            <w:pPr>
              <w:jc w:val="center"/>
              <w:rPr>
                <w:i/>
              </w:rPr>
            </w:pPr>
          </w:p>
        </w:tc>
      </w:tr>
      <w:tr w:rsidR="00C909D1" w:rsidRPr="008E5F02" w14:paraId="4F3D200B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0335B4" w14:textId="77777777" w:rsidR="00C909D1" w:rsidRPr="008E5F02" w:rsidRDefault="00C909D1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2FF62F" w14:textId="3725748E" w:rsidR="00C909D1" w:rsidRPr="00C909D1" w:rsidRDefault="00C909D1" w:rsidP="00C909D1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C909D1">
              <w:rPr>
                <w:color w:val="0D0D0D"/>
                <w:sz w:val="20"/>
                <w:szCs w:val="20"/>
              </w:rPr>
              <w:t>Wymiary (WxSxG) [cm]: 181.3 x 54 x 57.4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0440F7" w14:textId="77777777" w:rsidR="00C909D1" w:rsidRPr="008E5F02" w:rsidRDefault="00C909D1" w:rsidP="008E5F02">
            <w:pPr>
              <w:jc w:val="center"/>
              <w:rPr>
                <w:i/>
              </w:rPr>
            </w:pPr>
          </w:p>
        </w:tc>
      </w:tr>
      <w:tr w:rsidR="00F20CA7" w:rsidRPr="008E5F02" w14:paraId="24474879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186649" w14:textId="77777777" w:rsidR="00F20CA7" w:rsidRPr="008E5F02" w:rsidRDefault="00F20CA7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18F2A9" w14:textId="2C1D4BCB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Gwarancja 24 miesiące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2205DA" w14:textId="77777777" w:rsidR="00F20CA7" w:rsidRPr="008E5F02" w:rsidRDefault="00F20CA7" w:rsidP="008E5F02">
            <w:pPr>
              <w:jc w:val="center"/>
              <w:rPr>
                <w:i/>
              </w:rPr>
            </w:pPr>
          </w:p>
        </w:tc>
      </w:tr>
      <w:bookmarkEnd w:id="5"/>
    </w:tbl>
    <w:p w14:paraId="45B8FDCC" w14:textId="77777777" w:rsidR="008E5F02" w:rsidRPr="00810042" w:rsidRDefault="008E5F02" w:rsidP="008E5F02">
      <w:pPr>
        <w:spacing w:after="160" w:line="259" w:lineRule="auto"/>
        <w:rPr>
          <w:rFonts w:eastAsia="Calibri"/>
          <w:lang w:eastAsia="en-US"/>
        </w:rPr>
      </w:pPr>
    </w:p>
    <w:p w14:paraId="5D58AD76" w14:textId="77DDDC26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810042">
        <w:rPr>
          <w:rFonts w:eastAsia="Calibri"/>
          <w:lang w:eastAsia="en-US"/>
        </w:rPr>
        <w:t>2</w:t>
      </w:r>
      <w:r w:rsidRPr="008E5F02">
        <w:rPr>
          <w:rFonts w:eastAsia="Calibri"/>
          <w:lang w:eastAsia="en-US"/>
        </w:rPr>
        <w:t xml:space="preserve">) </w:t>
      </w:r>
      <w:bookmarkStart w:id="6" w:name="_Hlk180586817"/>
      <w:r w:rsidR="008C613B">
        <w:rPr>
          <w:rFonts w:eastAsia="Calibri"/>
          <w:lang w:eastAsia="en-US"/>
        </w:rPr>
        <w:t xml:space="preserve">Lodówka mniejsza typu </w:t>
      </w:r>
      <w:r w:rsidR="008C613B" w:rsidRPr="008C613B">
        <w:rPr>
          <w:rFonts w:eastAsia="Calibri"/>
          <w:lang w:eastAsia="en-US"/>
        </w:rPr>
        <w:t>CANDY</w:t>
      </w:r>
      <w:r w:rsidR="008C613B">
        <w:rPr>
          <w:rFonts w:eastAsia="Calibri"/>
          <w:lang w:eastAsia="en-US"/>
        </w:rPr>
        <w:t xml:space="preserve"> </w:t>
      </w:r>
      <w:r w:rsidR="008C613B" w:rsidRPr="008C613B">
        <w:rPr>
          <w:rFonts w:eastAsia="Calibri"/>
          <w:lang w:eastAsia="en-US"/>
        </w:rPr>
        <w:t>CDG1S514ES</w:t>
      </w:r>
      <w:r w:rsidR="008C613B">
        <w:rPr>
          <w:rFonts w:eastAsia="Calibri"/>
          <w:lang w:eastAsia="en-US"/>
        </w:rPr>
        <w:t xml:space="preserve"> -</w:t>
      </w:r>
      <w:r w:rsidR="008C613B" w:rsidRPr="008C613B">
        <w:rPr>
          <w:rFonts w:eastAsia="Calibri"/>
          <w:lang w:eastAsia="en-US"/>
        </w:rPr>
        <w:t>70</w:t>
      </w:r>
      <w:r w:rsidR="008C613B">
        <w:rPr>
          <w:rFonts w:eastAsia="Calibri"/>
          <w:lang w:eastAsia="en-US"/>
        </w:rPr>
        <w:t xml:space="preserve"> sztuk</w:t>
      </w:r>
      <w:bookmarkEnd w:id="6"/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9821D5" w:rsidRPr="008E5F02" w14:paraId="6826952A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E31C46" w14:textId="77777777" w:rsidR="009821D5" w:rsidRPr="008E5F02" w:rsidRDefault="009821D5" w:rsidP="00D978AC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EC083B7" w14:textId="77777777" w:rsidR="009821D5" w:rsidRPr="008E5F02" w:rsidRDefault="009821D5" w:rsidP="00D978AC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89FEF6" w14:textId="77777777" w:rsidR="009821D5" w:rsidRPr="008E5F02" w:rsidRDefault="009821D5" w:rsidP="00D978AC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4B070A65" w14:textId="77777777" w:rsidR="009821D5" w:rsidRPr="008E5F02" w:rsidRDefault="009821D5" w:rsidP="00D978AC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9821D5" w:rsidRPr="008E5F02" w14:paraId="4A1B4A9B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B35493F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647B953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9D6AE8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9821D5" w:rsidRPr="008E5F02" w14:paraId="3A9BA3A2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09EDC2" w14:textId="77777777" w:rsidR="009821D5" w:rsidRPr="008E5F02" w:rsidRDefault="009821D5" w:rsidP="009821D5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F2EFF6" w14:textId="77777777" w:rsidR="009821D5" w:rsidRPr="008E5F02" w:rsidRDefault="009821D5" w:rsidP="00D978AC">
            <w:pPr>
              <w:rPr>
                <w:sz w:val="20"/>
                <w:szCs w:val="20"/>
              </w:rPr>
            </w:pPr>
            <w:r w:rsidRPr="00E5783C">
              <w:rPr>
                <w:sz w:val="20"/>
                <w:szCs w:val="20"/>
              </w:rPr>
              <w:t>Lodówka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1EC8AF5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9821D5" w:rsidRPr="008E5F02" w14:paraId="63E130E1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E15464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6F78AB" w14:textId="22041830" w:rsidR="009821D5" w:rsidRPr="00F20CA7" w:rsidRDefault="009821D5" w:rsidP="00D978AC">
            <w:pPr>
              <w:spacing w:after="160" w:line="259" w:lineRule="auto"/>
              <w:rPr>
                <w:sz w:val="20"/>
                <w:szCs w:val="20"/>
              </w:rPr>
            </w:pPr>
            <w:r w:rsidRPr="00F20CA7">
              <w:rPr>
                <w:sz w:val="20"/>
                <w:szCs w:val="20"/>
              </w:rPr>
              <w:t xml:space="preserve">Pozimo hałasu : max. </w:t>
            </w:r>
            <w:r>
              <w:rPr>
                <w:sz w:val="20"/>
                <w:szCs w:val="20"/>
              </w:rPr>
              <w:t>41</w:t>
            </w:r>
            <w:r w:rsidRPr="00F20CA7">
              <w:rPr>
                <w:sz w:val="20"/>
                <w:szCs w:val="20"/>
              </w:rPr>
              <w:t xml:space="preserve"> dB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74E0D0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9821D5" w:rsidRPr="008E5F02" w14:paraId="0F5723D9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4CD14E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06760D" w14:textId="09994AD4" w:rsidR="009821D5" w:rsidRPr="00F20CA7" w:rsidRDefault="007F21D4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Możliwość</w:t>
            </w:r>
            <w:r w:rsidR="009821D5" w:rsidRPr="00F20CA7">
              <w:rPr>
                <w:color w:val="0D0D0D"/>
                <w:sz w:val="20"/>
                <w:szCs w:val="20"/>
              </w:rPr>
              <w:t xml:space="preserve"> zmiany kierunku otwierania drzwi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EBACF5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6D0B99BA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070497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47D6A5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Klasa energetyczna : nie gorsza niż 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023DDA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61884FCF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1563FC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A9BEA5" w14:textId="39E05D5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Chłodziarka</w:t>
            </w:r>
            <w:r w:rsidRPr="00F20CA7">
              <w:rPr>
                <w:color w:val="0D0D0D"/>
                <w:sz w:val="20"/>
                <w:szCs w:val="20"/>
              </w:rPr>
              <w:t xml:space="preserve"> z zamrażarką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03A2C5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72EE0A67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034E0D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D61778" w14:textId="0B580D14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Pojemność chłodziarki : nie mniejsza niż</w:t>
            </w:r>
            <w:r>
              <w:rPr>
                <w:color w:val="0D0D0D"/>
                <w:sz w:val="20"/>
                <w:szCs w:val="20"/>
              </w:rPr>
              <w:t xml:space="preserve"> 170</w:t>
            </w:r>
            <w:r w:rsidRPr="00F20CA7">
              <w:rPr>
                <w:color w:val="0D0D0D"/>
                <w:sz w:val="20"/>
                <w:szCs w:val="20"/>
              </w:rPr>
              <w:t xml:space="preserve"> l</w:t>
            </w:r>
          </w:p>
          <w:p w14:paraId="614F531F" w14:textId="7FB743DB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Pojemność zamrażarki: nie mniejsza  </w:t>
            </w:r>
            <w:r>
              <w:rPr>
                <w:color w:val="0D0D0D"/>
                <w:sz w:val="20"/>
                <w:szCs w:val="20"/>
              </w:rPr>
              <w:t>41</w:t>
            </w:r>
            <w:r w:rsidRPr="00F20CA7">
              <w:rPr>
                <w:color w:val="0D0D0D"/>
                <w:sz w:val="20"/>
                <w:szCs w:val="20"/>
              </w:rPr>
              <w:t xml:space="preserve"> l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34C81E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4FF155FF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11F3A6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BD063E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Oświetlenie ledowe</w:t>
            </w:r>
          </w:p>
          <w:p w14:paraId="26A53152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Regulowane nóżki</w:t>
            </w:r>
          </w:p>
          <w:p w14:paraId="2A61E47E" w14:textId="5D054941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Pólki z</w:t>
            </w:r>
            <w:r>
              <w:rPr>
                <w:color w:val="0D0D0D"/>
                <w:sz w:val="20"/>
                <w:szCs w:val="20"/>
              </w:rPr>
              <w:t>e</w:t>
            </w:r>
            <w:r w:rsidRPr="00F20CA7">
              <w:rPr>
                <w:color w:val="0D0D0D"/>
                <w:sz w:val="20"/>
                <w:szCs w:val="20"/>
              </w:rPr>
              <w:t xml:space="preserve"> szkła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87771D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2D589727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1875D6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6D4085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Kolor: siwy/srebrny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512DD9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C909D1" w:rsidRPr="008E5F02" w14:paraId="1B5D8188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20B3CF" w14:textId="77777777" w:rsidR="00C909D1" w:rsidRPr="008E5F02" w:rsidRDefault="00C909D1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9F00DC" w14:textId="3810CB50" w:rsidR="00C909D1" w:rsidRPr="0068182B" w:rsidRDefault="0068182B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68182B">
              <w:rPr>
                <w:color w:val="0D0D0D"/>
                <w:sz w:val="20"/>
                <w:szCs w:val="20"/>
              </w:rPr>
              <w:t>Wymiary (WxSxG) [cm]: 142.8 x 54 x 55.1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F0F115" w14:textId="77777777" w:rsidR="00C909D1" w:rsidRPr="008E5F02" w:rsidRDefault="00C909D1" w:rsidP="00D978AC">
            <w:pPr>
              <w:jc w:val="center"/>
              <w:rPr>
                <w:i/>
              </w:rPr>
            </w:pPr>
          </w:p>
        </w:tc>
      </w:tr>
      <w:tr w:rsidR="009821D5" w:rsidRPr="008E5F02" w14:paraId="067B57FB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AB8B49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0B3A5F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Gwarancja 24 miesiące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CB39F5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</w:tbl>
    <w:p w14:paraId="64ED62D4" w14:textId="77777777" w:rsidR="00810042" w:rsidRDefault="00810042" w:rsidP="008E5F02">
      <w:pPr>
        <w:spacing w:after="160" w:line="259" w:lineRule="auto"/>
        <w:rPr>
          <w:rFonts w:eastAsia="Calibri"/>
          <w:lang w:eastAsia="en-US"/>
        </w:rPr>
      </w:pPr>
    </w:p>
    <w:p w14:paraId="2BE1F8B4" w14:textId="77777777" w:rsidR="00301ACF" w:rsidRPr="00810042" w:rsidRDefault="00301ACF" w:rsidP="008E5F02">
      <w:pPr>
        <w:spacing w:after="160" w:line="259" w:lineRule="auto"/>
        <w:rPr>
          <w:rFonts w:eastAsia="Calibri"/>
          <w:lang w:eastAsia="en-US"/>
        </w:rPr>
      </w:pPr>
    </w:p>
    <w:p w14:paraId="745C33C4" w14:textId="4182BF00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810042">
        <w:rPr>
          <w:rFonts w:eastAsia="Calibri"/>
          <w:lang w:eastAsia="en-US"/>
        </w:rPr>
        <w:t>3</w:t>
      </w:r>
      <w:r w:rsidRPr="008E5F02">
        <w:rPr>
          <w:rFonts w:eastAsia="Calibri"/>
          <w:lang w:eastAsia="en-US"/>
        </w:rPr>
        <w:t xml:space="preserve">) </w:t>
      </w:r>
      <w:bookmarkStart w:id="7" w:name="_Hlk180586836"/>
      <w:r w:rsidR="00E53EF4">
        <w:rPr>
          <w:rFonts w:eastAsia="Calibri"/>
          <w:lang w:eastAsia="en-US"/>
        </w:rPr>
        <w:t>K</w:t>
      </w:r>
      <w:r w:rsidR="006D3EDA" w:rsidRPr="006D3EDA">
        <w:rPr>
          <w:rFonts w:eastAsia="Calibri"/>
          <w:lang w:eastAsia="en-US"/>
        </w:rPr>
        <w:t xml:space="preserve">uchenka elektryczna </w:t>
      </w:r>
      <w:r w:rsidR="006D3EDA">
        <w:rPr>
          <w:rFonts w:eastAsia="Calibri"/>
          <w:lang w:eastAsia="en-US"/>
        </w:rPr>
        <w:t xml:space="preserve">typu </w:t>
      </w:r>
      <w:r w:rsidR="006D3EDA" w:rsidRPr="006D3EDA">
        <w:rPr>
          <w:rFonts w:eastAsia="Calibri"/>
          <w:lang w:eastAsia="en-US"/>
        </w:rPr>
        <w:t>ELECTROLUX  LKR64020AX</w:t>
      </w:r>
      <w:r w:rsidRPr="008E5F02">
        <w:rPr>
          <w:rFonts w:eastAsia="Calibri"/>
          <w:lang w:eastAsia="en-US"/>
        </w:rPr>
        <w:t xml:space="preserve"> - </w:t>
      </w:r>
      <w:r w:rsidR="006D3EDA">
        <w:rPr>
          <w:rFonts w:eastAsia="Calibri"/>
          <w:lang w:eastAsia="en-US"/>
        </w:rPr>
        <w:t>6</w:t>
      </w:r>
      <w:r w:rsidR="00C1702D">
        <w:rPr>
          <w:rFonts w:eastAsia="Calibri"/>
          <w:lang w:eastAsia="en-US"/>
        </w:rPr>
        <w:t xml:space="preserve"> </w:t>
      </w:r>
      <w:r w:rsidRPr="008E5F02">
        <w:rPr>
          <w:rFonts w:eastAsia="Calibri"/>
          <w:lang w:eastAsia="en-US"/>
        </w:rPr>
        <w:t xml:space="preserve">sztuk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8E5F02" w14:paraId="37CF7F8F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bookmarkEnd w:id="7"/>
          <w:p w14:paraId="103AD4A7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FCB441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9BF42F" w14:textId="77777777" w:rsidR="008E5F02" w:rsidRPr="008E5F02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41F38F5B" w14:textId="77777777" w:rsidR="008E5F02" w:rsidRPr="008E5F02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8E5F02" w14:paraId="0FC40798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5D6133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66A99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859579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32BD8F90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641461" w14:textId="77777777" w:rsidR="008E5F02" w:rsidRPr="008E5F02" w:rsidRDefault="008E5F02" w:rsidP="00EE6BF7">
            <w:pPr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06EB5FE" w14:textId="0E28F9CD" w:rsidR="008E5F02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Piekarnik wolnostojący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48825B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7D0206A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394B20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A393C5C" w14:textId="6E00095F" w:rsidR="008E5F02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Funkcje piekarnika (minimalnie) : </w:t>
            </w:r>
          </w:p>
          <w:p w14:paraId="2F7589E0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nawiew + ogrzewanie dolne, </w:t>
            </w:r>
          </w:p>
          <w:p w14:paraId="1BEEA5EF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nawiew +ogrzewanie górne (z/bz lampy), </w:t>
            </w:r>
          </w:p>
          <w:p w14:paraId="6D0468A7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grill + ogrzewanie górne, </w:t>
            </w:r>
          </w:p>
          <w:p w14:paraId="0D009FB2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grill + ogrzewanie górne + nawiew,</w:t>
            </w:r>
          </w:p>
          <w:p w14:paraId="1BFE9392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 termoobieg + ogrzewanie dolne,</w:t>
            </w:r>
          </w:p>
          <w:p w14:paraId="715A9BCA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 termoobieg, ogrzewanie górne + dolne</w:t>
            </w:r>
          </w:p>
          <w:p w14:paraId="1BC6F9E7" w14:textId="1F5B8F23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Zakres temperatur: 50°C-275°C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6DC3E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15F0B" w:rsidRPr="008E5F02" w14:paraId="24FDEF1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E81762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1AC1D9" w14:textId="77777777" w:rsidR="00C15F0B" w:rsidRPr="002F0DCA" w:rsidRDefault="00C15F0B" w:rsidP="00B907ED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Typ płyty : ceramiczna</w:t>
            </w:r>
          </w:p>
          <w:p w14:paraId="0FD5CF8A" w14:textId="0F101D79" w:rsidR="00B907ED" w:rsidRPr="002F0DCA" w:rsidRDefault="00B907ED" w:rsidP="00B907ED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Liczba pól grzewczych: 4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8798CF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8E5F02" w:rsidRPr="008E5F02" w14:paraId="28262C99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C53CC8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B9ACE2" w14:textId="34FD9F4F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Chowane pokrętła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2A26F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15F0B" w:rsidRPr="008E5F02" w14:paraId="64BB202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A4E9BC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A7C0C1" w14:textId="50208FBB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Regulowana wysokość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9A910B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C15F0B" w:rsidRPr="008E5F02" w14:paraId="3AEBF53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031E85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B69E6D" w14:textId="78FB4294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Szuflada do przechowywania akcesoriów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E8615D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C15F0B" w:rsidRPr="008E5F02" w14:paraId="1A47FE4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2B772E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87FBCC" w14:textId="740F933F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Klasa efektywności energetycznej: 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D3A403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C15F0B" w:rsidRPr="008E5F02" w14:paraId="28ECE5E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E577E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6FE079" w14:textId="6A557369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Wyposażenie (min.): prowadnice teleskopowe 1 poziom </w:t>
            </w:r>
          </w:p>
          <w:p w14:paraId="71AF2D06" w14:textId="4CF7054B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Brytfanny dołączone do piekarnika: 1 blacha , 1 emaliowana blacha (czarna)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5F3E7B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C15F0B" w:rsidRPr="008E5F02" w14:paraId="1D844F2B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141319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2D50A4" w14:textId="484C13A7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Moc grzałki termoobiegu min.  [W]: 2400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7B8404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B907ED" w:rsidRPr="008E5F02" w14:paraId="38CCB4F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9AAC69" w14:textId="77777777" w:rsidR="00B907ED" w:rsidRPr="008E5F02" w:rsidRDefault="00B907ED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D543AA" w14:textId="30277F83" w:rsidR="00B907ED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oświetlenie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918CA1" w14:textId="77777777" w:rsidR="00B907ED" w:rsidRPr="008E5F02" w:rsidRDefault="00B907ED" w:rsidP="008E5F02">
            <w:pPr>
              <w:jc w:val="center"/>
              <w:rPr>
                <w:i/>
              </w:rPr>
            </w:pPr>
          </w:p>
        </w:tc>
      </w:tr>
      <w:tr w:rsidR="00B907ED" w:rsidRPr="008E5F02" w14:paraId="6C5EB5E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2FCC6A" w14:textId="77777777" w:rsidR="00B907ED" w:rsidRPr="008E5F02" w:rsidRDefault="00B907ED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C1C7CB" w14:textId="15254710" w:rsidR="00B907ED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Typ drzwi : potrójna szyba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1A5C95" w14:textId="77777777" w:rsidR="00B907ED" w:rsidRPr="008E5F02" w:rsidRDefault="00B907ED" w:rsidP="008E5F02">
            <w:pPr>
              <w:jc w:val="center"/>
              <w:rPr>
                <w:i/>
              </w:rPr>
            </w:pPr>
          </w:p>
        </w:tc>
      </w:tr>
      <w:tr w:rsidR="00C15F0B" w:rsidRPr="008E5F02" w14:paraId="49B1C6A6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FA8E63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352B0F" w14:textId="73D68845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Kolor : stalowy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C18FAE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8E5F02" w:rsidRPr="008E5F02" w14:paraId="67F5E79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89B316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E38C81" w14:textId="08A99A5D" w:rsidR="008E5F02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Wskaźnik temperatury, Zegar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922082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36AF46A9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C1F620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CAE86E" w14:textId="1901E3ED" w:rsidR="008E5F02" w:rsidRPr="002F0DCA" w:rsidRDefault="00B907ED" w:rsidP="00B907ED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Programator: elektroniczny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43CA29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18471AB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7EE6F4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6F1BEB" w14:textId="779B6B8E" w:rsidR="008E5F02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pojemność min. 73 l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8EFB2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909D1" w:rsidRPr="008E5F02" w14:paraId="7F32C7C6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8050AA" w14:textId="77777777" w:rsidR="00C909D1" w:rsidRPr="008E5F02" w:rsidRDefault="00C909D1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A361CC" w14:textId="62B37882" w:rsidR="00C909D1" w:rsidRPr="002F0DCA" w:rsidRDefault="00B2034F" w:rsidP="008E5F02">
            <w:r w:rsidRPr="00B2034F">
              <w:t>Wymiary (WxSxG) [cm]: 8</w:t>
            </w:r>
            <w:r>
              <w:t>5</w:t>
            </w:r>
            <w:r w:rsidRPr="00B2034F">
              <w:t xml:space="preserve"> x 5</w:t>
            </w:r>
            <w:r>
              <w:t>9,6</w:t>
            </w:r>
            <w:r w:rsidRPr="00B2034F">
              <w:t xml:space="preserve"> x </w:t>
            </w:r>
            <w:r>
              <w:t>60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EBB95C" w14:textId="77777777" w:rsidR="00C909D1" w:rsidRPr="008E5F02" w:rsidRDefault="00C909D1" w:rsidP="008E5F02">
            <w:pPr>
              <w:jc w:val="center"/>
              <w:rPr>
                <w:i/>
              </w:rPr>
            </w:pPr>
          </w:p>
        </w:tc>
      </w:tr>
      <w:tr w:rsidR="008E5F02" w:rsidRPr="008E5F02" w14:paraId="4A2AD20B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D95DE8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CB4564" w14:textId="5C8F3D93" w:rsidR="008E5F02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Gwarancja: 24 miesiące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31E4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30D9570F" w14:textId="77777777" w:rsidR="00810042" w:rsidRPr="00810042" w:rsidRDefault="00810042" w:rsidP="008E5F02">
      <w:pPr>
        <w:spacing w:after="160" w:line="259" w:lineRule="auto"/>
        <w:rPr>
          <w:rFonts w:eastAsia="Calibri"/>
          <w:lang w:eastAsia="en-US"/>
        </w:rPr>
      </w:pPr>
    </w:p>
    <w:p w14:paraId="45DFB9F9" w14:textId="2D9443E9" w:rsidR="00DF5D53" w:rsidRPr="00611E1E" w:rsidRDefault="00674332" w:rsidP="00EE6BF7">
      <w:pPr>
        <w:pStyle w:val="Akapitzlist"/>
        <w:numPr>
          <w:ilvl w:val="0"/>
          <w:numId w:val="10"/>
        </w:numPr>
        <w:spacing w:after="160" w:line="259" w:lineRule="auto"/>
        <w:ind w:left="426"/>
        <w:contextualSpacing/>
        <w:rPr>
          <w:rFonts w:eastAsia="Calibri"/>
          <w:lang w:eastAsia="en-US"/>
        </w:rPr>
      </w:pPr>
      <w:bookmarkStart w:id="8" w:name="_Hlk180586860"/>
      <w:r w:rsidRPr="00611E1E">
        <w:rPr>
          <w:rFonts w:eastAsia="Calibri"/>
          <w:lang w:eastAsia="en-US"/>
        </w:rPr>
        <w:t xml:space="preserve">Pralka typu  AMICA  TWA4S610ALIST </w:t>
      </w:r>
      <w:r w:rsidR="00DF5D53" w:rsidRPr="00611E1E">
        <w:rPr>
          <w:rFonts w:eastAsia="Calibri"/>
          <w:lang w:eastAsia="en-US"/>
        </w:rPr>
        <w:t xml:space="preserve">– </w:t>
      </w:r>
      <w:r w:rsidRPr="00611E1E">
        <w:rPr>
          <w:rFonts w:eastAsia="Calibri"/>
          <w:lang w:eastAsia="en-US"/>
        </w:rPr>
        <w:t>2</w:t>
      </w:r>
      <w:r w:rsidR="00C1702D" w:rsidRPr="00611E1E">
        <w:rPr>
          <w:rFonts w:eastAsia="Calibri"/>
          <w:lang w:eastAsia="en-US"/>
        </w:rPr>
        <w:t xml:space="preserve"> </w:t>
      </w:r>
      <w:r w:rsidR="00DF5D53" w:rsidRPr="00611E1E">
        <w:rPr>
          <w:rFonts w:eastAsia="Calibri"/>
          <w:lang w:eastAsia="en-US"/>
        </w:rPr>
        <w:t>sztuk</w:t>
      </w:r>
      <w:r w:rsidRPr="00611E1E">
        <w:rPr>
          <w:rFonts w:eastAsia="Calibri"/>
          <w:lang w:eastAsia="en-US"/>
        </w:rPr>
        <w:t>i</w:t>
      </w:r>
      <w:r w:rsidR="00DF5D53" w:rsidRPr="00611E1E">
        <w:rPr>
          <w:rFonts w:eastAsia="Calibri"/>
          <w:lang w:eastAsia="en-US"/>
        </w:rPr>
        <w:t xml:space="preserve">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DF5D53" w:rsidRPr="00611E1E" w14:paraId="5D4AAF9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bookmarkEnd w:id="8"/>
          <w:p w14:paraId="32EE53E8" w14:textId="77777777" w:rsidR="00DF5D53" w:rsidRPr="00611E1E" w:rsidRDefault="00DF5D53" w:rsidP="00DF5D53">
            <w:pPr>
              <w:jc w:val="center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15CBEF" w14:textId="77777777" w:rsidR="00DF5D53" w:rsidRPr="00611E1E" w:rsidRDefault="00DF5D53" w:rsidP="00DF5D53">
            <w:pPr>
              <w:jc w:val="center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3D9C2A" w14:textId="77777777" w:rsidR="00DF5D53" w:rsidRPr="00611E1E" w:rsidRDefault="00DF5D53" w:rsidP="00DF5D53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611E1E">
              <w:rPr>
                <w:sz w:val="20"/>
                <w:szCs w:val="20"/>
              </w:rPr>
              <w:t>Parametry oferowane przez Wykonawcę</w:t>
            </w:r>
          </w:p>
          <w:p w14:paraId="359CD957" w14:textId="77777777" w:rsidR="00DF5D53" w:rsidRPr="00611E1E" w:rsidRDefault="00DF5D53" w:rsidP="00DF5D53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611E1E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DF5D53" w:rsidRPr="00611E1E" w14:paraId="43A77C3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3F8E59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611E1E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44B949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611E1E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84EDE6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611E1E">
              <w:rPr>
                <w:i/>
                <w:sz w:val="20"/>
                <w:szCs w:val="20"/>
              </w:rPr>
              <w:t>c</w:t>
            </w:r>
          </w:p>
        </w:tc>
      </w:tr>
      <w:tr w:rsidR="00DF5D53" w:rsidRPr="00611E1E" w14:paraId="58790820" w14:textId="77777777" w:rsidTr="00674332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559796" w14:textId="77777777" w:rsidR="00DF5D53" w:rsidRPr="00611E1E" w:rsidRDefault="00DF5D53" w:rsidP="00EE6BF7">
            <w:pPr>
              <w:numPr>
                <w:ilvl w:val="0"/>
                <w:numId w:val="11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A51926" w14:textId="321B4DAA" w:rsidR="00DF5D53" w:rsidRPr="00611E1E" w:rsidRDefault="00674332" w:rsidP="00DF5D53">
            <w:pPr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Pralka automatyczna wolnostojąca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1C2C7D4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611E1E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DF5D53" w:rsidRPr="00611E1E" w14:paraId="5C579675" w14:textId="77777777" w:rsidTr="00674332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39940F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E5B652" w14:textId="0F6EE5D5" w:rsidR="00DF5D53" w:rsidRPr="00611E1E" w:rsidRDefault="00674332" w:rsidP="00674332">
            <w:pPr>
              <w:tabs>
                <w:tab w:val="left" w:pos="3143"/>
              </w:tabs>
              <w:ind w:left="45"/>
              <w:rPr>
                <w:color w:val="0D0D0D"/>
                <w:sz w:val="20"/>
                <w:szCs w:val="20"/>
              </w:rPr>
            </w:pPr>
            <w:r w:rsidRPr="00611E1E">
              <w:rPr>
                <w:color w:val="0D0D0D"/>
                <w:sz w:val="20"/>
                <w:szCs w:val="20"/>
              </w:rPr>
              <w:t>Sposób załadunku: od przodu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904FF1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326C561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33F267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5C9E78" w14:textId="3BF348A4" w:rsidR="00DF5D53" w:rsidRPr="00611E1E" w:rsidRDefault="00674332" w:rsidP="00674332">
            <w:pPr>
              <w:rPr>
                <w:color w:val="0D0D0D"/>
                <w:sz w:val="20"/>
                <w:szCs w:val="20"/>
              </w:rPr>
            </w:pPr>
            <w:r w:rsidRPr="00611E1E">
              <w:rPr>
                <w:color w:val="0D0D0D"/>
                <w:sz w:val="20"/>
                <w:szCs w:val="20"/>
              </w:rPr>
              <w:t>Pojemność [kg]: min.6 kg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3842ED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3274AD0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2E8719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01710B" w14:textId="07D92D51" w:rsidR="00DF5D53" w:rsidRPr="00611E1E" w:rsidRDefault="00674332" w:rsidP="00DF5D53">
            <w:pPr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Poziom hałasu : nie więcej niż 72 dB.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5A9E38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1762EA55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EA17C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9BB2EE" w14:textId="747249EB" w:rsidR="00DF5D53" w:rsidRPr="00611E1E" w:rsidRDefault="00674332" w:rsidP="00DF5D53">
            <w:pPr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Funkcje parowe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2C4515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7108D1D8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C47F18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4C88BF" w14:textId="548BEC9F" w:rsidR="00DF5D53" w:rsidRPr="00611E1E" w:rsidRDefault="00674332" w:rsidP="00DF5D53">
            <w:pPr>
              <w:rPr>
                <w:bCs/>
                <w:color w:val="1A1A1A"/>
                <w:sz w:val="20"/>
                <w:szCs w:val="20"/>
              </w:rPr>
            </w:pPr>
            <w:r w:rsidRPr="00611E1E">
              <w:rPr>
                <w:bCs/>
                <w:color w:val="1A1A1A"/>
                <w:sz w:val="20"/>
                <w:szCs w:val="20"/>
              </w:rPr>
              <w:t>Blokada rodzicielska, Zabezpieczenie przed przepełnieniem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26D6BC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7889C28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674CB8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6EEFC3" w14:textId="77777777" w:rsidR="00DF5D53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Programator (sterowanie): Elektroniczny</w:t>
            </w:r>
          </w:p>
          <w:p w14:paraId="67F7156B" w14:textId="0A6866E2" w:rsidR="00AC1A74" w:rsidRPr="00611E1E" w:rsidRDefault="00AC1A74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Wyświetlacz elektroniczny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FD9D57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674332" w:rsidRPr="00611E1E" w14:paraId="1870100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3D1796" w14:textId="77777777" w:rsidR="00674332" w:rsidRPr="00611E1E" w:rsidRDefault="00674332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4A36F1" w14:textId="79258ABE" w:rsidR="00674332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Programy prania (min). :</w:t>
            </w:r>
          </w:p>
          <w:p w14:paraId="7B80E166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Antyalergiczny, </w:t>
            </w:r>
          </w:p>
          <w:p w14:paraId="21564832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Bawełna, </w:t>
            </w:r>
          </w:p>
          <w:p w14:paraId="0B50FB9A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Bawełna 20°C, </w:t>
            </w:r>
          </w:p>
          <w:p w14:paraId="3A955BDC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Eco 40-60°C, </w:t>
            </w:r>
          </w:p>
          <w:p w14:paraId="6F9352A8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Łatwe prasowanie, </w:t>
            </w:r>
          </w:p>
          <w:p w14:paraId="2D703AC9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Ochrona koloru, </w:t>
            </w:r>
          </w:p>
          <w:p w14:paraId="2744B136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Odświeżanie 15 minut, </w:t>
            </w:r>
          </w:p>
          <w:p w14:paraId="277AE76B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Płukanie, </w:t>
            </w:r>
          </w:p>
          <w:p w14:paraId="53425088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Pościel, </w:t>
            </w:r>
          </w:p>
          <w:p w14:paraId="67BE108F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Pranie ręczne, </w:t>
            </w:r>
          </w:p>
          <w:p w14:paraId="45C8944F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Sport, </w:t>
            </w:r>
          </w:p>
          <w:p w14:paraId="6A979CA5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Sterylizacja 70°C, </w:t>
            </w:r>
          </w:p>
          <w:p w14:paraId="10A1B8C5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Syntetyki, </w:t>
            </w:r>
          </w:p>
          <w:p w14:paraId="54BEB327" w14:textId="55614BB1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Wełna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EBBAF5" w14:textId="77777777" w:rsidR="00674332" w:rsidRPr="00611E1E" w:rsidRDefault="00674332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674332" w:rsidRPr="00611E1E" w14:paraId="666123F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E25B84" w14:textId="77777777" w:rsidR="00674332" w:rsidRPr="00611E1E" w:rsidRDefault="00674332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DDBB48" w14:textId="3149605C" w:rsidR="00674332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Maksymalna prędkość wirowania [obr/min]: mn. 1000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669B4F" w14:textId="77777777" w:rsidR="00674332" w:rsidRPr="00611E1E" w:rsidRDefault="00674332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674332" w:rsidRPr="00611E1E" w14:paraId="02E1488F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9CA24A" w14:textId="77777777" w:rsidR="00674332" w:rsidRPr="00611E1E" w:rsidRDefault="00674332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0AB272" w14:textId="2B2364A7" w:rsidR="00674332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Regulacja temperatury: Tak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6C96C9" w14:textId="77777777" w:rsidR="00674332" w:rsidRPr="00611E1E" w:rsidRDefault="00674332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909D1" w:rsidRPr="00611E1E" w14:paraId="65AC82A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0D9101" w14:textId="77777777" w:rsidR="00C909D1" w:rsidRPr="00611E1E" w:rsidRDefault="00C909D1" w:rsidP="00EE6BF7">
            <w:pPr>
              <w:numPr>
                <w:ilvl w:val="0"/>
                <w:numId w:val="11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808005" w14:textId="425261A1" w:rsidR="00C909D1" w:rsidRPr="00611E1E" w:rsidRDefault="00FF4FFA" w:rsidP="00674332">
            <w:pPr>
              <w:spacing w:line="259" w:lineRule="auto"/>
            </w:pPr>
            <w:r w:rsidRPr="00FF4FFA">
              <w:t>Wymiary (GxSxW) [cm]: 40 x 59.5 x 85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BC238B" w14:textId="77777777" w:rsidR="00C909D1" w:rsidRPr="00611E1E" w:rsidRDefault="00C909D1" w:rsidP="00DF5D53">
            <w:pPr>
              <w:jc w:val="center"/>
              <w:rPr>
                <w:i/>
              </w:rPr>
            </w:pPr>
          </w:p>
        </w:tc>
      </w:tr>
      <w:tr w:rsidR="00674332" w:rsidRPr="00611E1E" w14:paraId="731A813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B7B768" w14:textId="77777777" w:rsidR="00674332" w:rsidRPr="00611E1E" w:rsidRDefault="00674332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03F257" w14:textId="545A3D02" w:rsidR="00674332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Klasa energetyczna : 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74BA44" w14:textId="77777777" w:rsidR="00674332" w:rsidRPr="00611E1E" w:rsidRDefault="00674332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4005FDAF" w14:textId="77777777" w:rsidR="00C1710E" w:rsidRPr="00611E1E" w:rsidRDefault="00C1710E" w:rsidP="00C1710E">
      <w:pPr>
        <w:autoSpaceDE w:val="0"/>
        <w:autoSpaceDN w:val="0"/>
        <w:adjustRightInd w:val="0"/>
        <w:jc w:val="both"/>
      </w:pPr>
    </w:p>
    <w:p w14:paraId="75599D8B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65D3476B" w14:textId="77777777" w:rsidR="00C1710E" w:rsidRPr="003816EC" w:rsidRDefault="00C1710E" w:rsidP="00C1710E">
      <w:pPr>
        <w:autoSpaceDE w:val="0"/>
        <w:autoSpaceDN w:val="0"/>
        <w:adjustRightInd w:val="0"/>
        <w:jc w:val="both"/>
      </w:pPr>
    </w:p>
    <w:bookmarkEnd w:id="3"/>
    <w:p w14:paraId="77A14DA9" w14:textId="77777777" w:rsidR="009E3806" w:rsidRPr="00BC1396" w:rsidRDefault="009E3806" w:rsidP="009E3806">
      <w:pPr>
        <w:spacing w:before="120"/>
        <w:ind w:left="4961" w:firstLine="709"/>
        <w:rPr>
          <w:i/>
          <w:color w:val="000000" w:themeColor="text1"/>
          <w:sz w:val="18"/>
          <w:szCs w:val="18"/>
        </w:rPr>
      </w:pPr>
      <w:r w:rsidRPr="00BC1396">
        <w:rPr>
          <w:i/>
          <w:color w:val="000000" w:themeColor="text1"/>
          <w:sz w:val="18"/>
          <w:szCs w:val="18"/>
        </w:rPr>
        <w:t>Podpis upoważnionego przedstawiciela Wykonawcy.</w:t>
      </w:r>
    </w:p>
    <w:p w14:paraId="022D45A2" w14:textId="77777777" w:rsidR="009E3806" w:rsidRPr="00BC1396" w:rsidRDefault="009E3806" w:rsidP="009E3806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BC1396">
        <w:rPr>
          <w:i/>
          <w:color w:val="000000" w:themeColor="text1"/>
          <w:sz w:val="18"/>
          <w:szCs w:val="18"/>
        </w:rPr>
        <w:t>W przypadku składania oferty elektronicznie należy opatrzyć ofertę kwalifikowanym podpisem elektronicznym lub podpisem zaufanym lub podpisem osobistym.</w:t>
      </w:r>
    </w:p>
    <w:p w14:paraId="6112572D" w14:textId="77777777" w:rsidR="00E82205" w:rsidRPr="009C1480" w:rsidRDefault="00E82205" w:rsidP="009E3806">
      <w:pPr>
        <w:tabs>
          <w:tab w:val="left" w:pos="284"/>
        </w:tabs>
        <w:ind w:left="-284"/>
        <w:jc w:val="right"/>
      </w:pPr>
    </w:p>
    <w:sectPr w:rsidR="00E82205" w:rsidRPr="009C1480" w:rsidSect="00DA7BCA">
      <w:headerReference w:type="default" r:id="rId8"/>
      <w:footerReference w:type="default" r:id="rId9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6C2984B0" w14:textId="77777777" w:rsidR="0093002E" w:rsidRPr="0093002E" w:rsidRDefault="0093002E" w:rsidP="0093002E">
            <w:pPr>
              <w:jc w:val="center"/>
              <w:rPr>
                <w:i/>
                <w:sz w:val="16"/>
                <w:szCs w:val="16"/>
              </w:rPr>
            </w:pPr>
            <w:r w:rsidRPr="0093002E">
              <w:rPr>
                <w:i/>
                <w:sz w:val="16"/>
                <w:szCs w:val="16"/>
              </w:rPr>
              <w:t>Dział Zamówień Publicznych, Akademia Nauk Stosowanych  w Elblągu</w:t>
            </w:r>
          </w:p>
          <w:p w14:paraId="0FD452A5" w14:textId="77777777" w:rsidR="0093002E" w:rsidRPr="0093002E" w:rsidRDefault="0093002E" w:rsidP="0093002E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93002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55 629 05 53 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fax.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10, e-mail: </w:t>
            </w:r>
            <w:hyperlink r:id="rId1" w:history="1">
              <w:r w:rsidRPr="0093002E">
                <w:rPr>
                  <w:i/>
                  <w:color w:val="0000FF"/>
                  <w:sz w:val="16"/>
                  <w:szCs w:val="16"/>
                  <w:u w:val="single"/>
                  <w:lang w:val="de-DE"/>
                </w:rPr>
                <w:t>zp@ans-elblag.pl</w:t>
              </w:r>
            </w:hyperlink>
          </w:p>
          <w:p w14:paraId="763BECC5" w14:textId="2A086D19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93002E">
              <w:rPr>
                <w:sz w:val="16"/>
                <w:szCs w:val="16"/>
                <w:lang w:val="de-DE"/>
              </w:rPr>
              <w:t>Strona</w:t>
            </w:r>
            <w:r w:rsidR="00611E1E">
              <w:rPr>
                <w:sz w:val="16"/>
                <w:szCs w:val="16"/>
                <w:lang w:val="de-DE"/>
              </w:rPr>
              <w:t xml:space="preserve">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957E52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2616796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2833069"/>
    <w:multiLevelType w:val="hybridMultilevel"/>
    <w:tmpl w:val="EB7210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1582A"/>
    <w:multiLevelType w:val="hybridMultilevel"/>
    <w:tmpl w:val="7194D3FE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FB73CB"/>
    <w:multiLevelType w:val="hybridMultilevel"/>
    <w:tmpl w:val="1A464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000512">
    <w:abstractNumId w:val="14"/>
  </w:num>
  <w:num w:numId="2" w16cid:durableId="20788580">
    <w:abstractNumId w:val="15"/>
  </w:num>
  <w:num w:numId="3" w16cid:durableId="379869229">
    <w:abstractNumId w:val="6"/>
  </w:num>
  <w:num w:numId="4" w16cid:durableId="343627676">
    <w:abstractNumId w:val="4"/>
  </w:num>
  <w:num w:numId="5" w16cid:durableId="795952851">
    <w:abstractNumId w:val="11"/>
  </w:num>
  <w:num w:numId="6" w16cid:durableId="518617776">
    <w:abstractNumId w:val="13"/>
  </w:num>
  <w:num w:numId="7" w16cid:durableId="8694163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8"/>
  </w:num>
  <w:num w:numId="9" w16cid:durableId="2032951015">
    <w:abstractNumId w:val="16"/>
  </w:num>
  <w:num w:numId="10" w16cid:durableId="379402341">
    <w:abstractNumId w:val="17"/>
  </w:num>
  <w:num w:numId="11" w16cid:durableId="1622226341">
    <w:abstractNumId w:val="5"/>
  </w:num>
  <w:num w:numId="12" w16cid:durableId="261301108">
    <w:abstractNumId w:val="7"/>
  </w:num>
  <w:num w:numId="13" w16cid:durableId="2013409613">
    <w:abstractNumId w:val="10"/>
  </w:num>
  <w:num w:numId="14" w16cid:durableId="476148564">
    <w:abstractNumId w:val="9"/>
  </w:num>
  <w:num w:numId="15" w16cid:durableId="753866675">
    <w:abstractNumId w:val="3"/>
  </w:num>
  <w:num w:numId="16" w16cid:durableId="623730423">
    <w:abstractNumId w:val="18"/>
  </w:num>
  <w:num w:numId="17" w16cid:durableId="415984312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33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413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096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382A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A34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0DCA"/>
    <w:rsid w:val="002F11C5"/>
    <w:rsid w:val="002F1273"/>
    <w:rsid w:val="002F2A25"/>
    <w:rsid w:val="002F370E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1ACF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D7384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4EB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B5F"/>
    <w:rsid w:val="00547C96"/>
    <w:rsid w:val="00547CFE"/>
    <w:rsid w:val="00552B55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1E1E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4332"/>
    <w:rsid w:val="0067515A"/>
    <w:rsid w:val="006763A6"/>
    <w:rsid w:val="00676E6E"/>
    <w:rsid w:val="006771DE"/>
    <w:rsid w:val="006805DE"/>
    <w:rsid w:val="0068182B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3EDA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887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040F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1D4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3FBE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6A2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13B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4298"/>
    <w:rsid w:val="008E4A60"/>
    <w:rsid w:val="008E4EF1"/>
    <w:rsid w:val="008E5893"/>
    <w:rsid w:val="008E5AEB"/>
    <w:rsid w:val="008E5F02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57E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1D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3806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6C32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160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5F17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A74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74A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B68"/>
    <w:rsid w:val="00B17D43"/>
    <w:rsid w:val="00B2034F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07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5F0B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9D1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C76FA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EF4"/>
    <w:rsid w:val="00E53F76"/>
    <w:rsid w:val="00E5589A"/>
    <w:rsid w:val="00E5710C"/>
    <w:rsid w:val="00E57838"/>
    <w:rsid w:val="00E5783C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CA7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4FFA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3473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4</Pages>
  <Words>978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Zak</cp:lastModifiedBy>
  <cp:revision>131</cp:revision>
  <cp:lastPrinted>2023-05-29T09:24:00Z</cp:lastPrinted>
  <dcterms:created xsi:type="dcterms:W3CDTF">2021-10-22T10:48:00Z</dcterms:created>
  <dcterms:modified xsi:type="dcterms:W3CDTF">2024-10-25T09:05:00Z</dcterms:modified>
</cp:coreProperties>
</file>